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B9E1" w14:textId="77777777" w:rsidR="00560DD5" w:rsidRPr="00FC240E" w:rsidRDefault="00212903" w:rsidP="001617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pict w14:anchorId="275556AD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333.6pt;margin-top:-48.25pt;width:178.55pt;height:76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" filled="f" stroked="f">
            <v:textbox>
              <w:txbxContent>
                <w:p w14:paraId="0FEAF09C" w14:textId="77777777" w:rsidR="00091FF4" w:rsidRDefault="00560DD5" w:rsidP="00560D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324F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Załącznik Nr </w:t>
                  </w:r>
                  <w:r w:rsidR="00E460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</w:t>
                  </w:r>
                  <w:r w:rsidRPr="004324F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31D4845" w14:textId="77777777" w:rsidR="00560DD5" w:rsidRPr="004324F5" w:rsidRDefault="00560DD5" w:rsidP="00560D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324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</w:t>
                  </w:r>
                  <w:r w:rsidR="00091F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4324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Polityki bezpieczeństwa</w:t>
                  </w:r>
                </w:p>
                <w:p w14:paraId="556A505D" w14:textId="77777777" w:rsidR="00560DD5" w:rsidRPr="004324F5" w:rsidRDefault="00560DD5" w:rsidP="00560D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324F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danych osobowych </w:t>
                  </w:r>
                  <w:r w:rsidR="00091F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(PBDO)</w:t>
                  </w:r>
                </w:p>
                <w:p w14:paraId="6A99DCB2" w14:textId="77777777" w:rsidR="00560DD5" w:rsidRPr="004324F5" w:rsidRDefault="00560DD5" w:rsidP="00560D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324F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 </w:t>
                  </w:r>
                  <w:r w:rsidR="00A715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UMWK-P w Toruniu</w:t>
                  </w:r>
                </w:p>
              </w:txbxContent>
            </v:textbox>
          </v:shape>
        </w:pict>
      </w:r>
      <w:r w:rsidR="00560DD5" w:rsidRPr="00FC240E">
        <w:rPr>
          <w:rFonts w:ascii="Times New Roman" w:hAnsi="Times New Roman" w:cs="Times New Roman"/>
          <w:b/>
          <w:sz w:val="24"/>
          <w:szCs w:val="24"/>
        </w:rPr>
        <w:t>INFORMACJA</w:t>
      </w:r>
    </w:p>
    <w:p w14:paraId="79C6AB13" w14:textId="77777777" w:rsidR="00560DD5" w:rsidRPr="00FC240E" w:rsidRDefault="00560DD5" w:rsidP="00560DD5">
      <w:pPr>
        <w:jc w:val="center"/>
        <w:rPr>
          <w:rFonts w:ascii="Times New Roman" w:hAnsi="Times New Roman" w:cs="Times New Roman"/>
          <w:b/>
        </w:rPr>
      </w:pPr>
      <w:r w:rsidRPr="00FC240E">
        <w:rPr>
          <w:rFonts w:ascii="Times New Roman" w:hAnsi="Times New Roman" w:cs="Times New Roman"/>
          <w:b/>
        </w:rPr>
        <w:t>w związku z przetwarzaniem danych osobowych osoby, której dane dotyczą</w:t>
      </w:r>
    </w:p>
    <w:p w14:paraId="559DFCE7" w14:textId="77777777" w:rsidR="00560DD5" w:rsidRPr="00FC240E" w:rsidRDefault="00560DD5">
      <w:pPr>
        <w:rPr>
          <w:rFonts w:ascii="Times New Roman" w:hAnsi="Times New Roman" w:cs="Times New Roman"/>
          <w:sz w:val="20"/>
          <w:szCs w:val="20"/>
        </w:rPr>
      </w:pPr>
      <w:r w:rsidRPr="00FC240E">
        <w:rPr>
          <w:rFonts w:ascii="Times New Roman" w:hAnsi="Times New Roman" w:cs="Times New Roman"/>
          <w:sz w:val="20"/>
          <w:szCs w:val="20"/>
        </w:rPr>
        <w:t>Administrator danych osobowych uprzejmie informuje, iż:</w:t>
      </w:r>
    </w:p>
    <w:p w14:paraId="28FC0435" w14:textId="77777777" w:rsidR="00560DD5" w:rsidRPr="00FC240E" w:rsidRDefault="00560DD5" w:rsidP="0054171D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FC240E">
        <w:rPr>
          <w:rFonts w:ascii="Times New Roman" w:hAnsi="Times New Roman" w:cs="Times New Roman"/>
          <w:sz w:val="20"/>
          <w:szCs w:val="20"/>
        </w:rPr>
        <w:t>Administratorem Pani/Pana danych osobowych jest:</w:t>
      </w:r>
    </w:p>
    <w:p w14:paraId="673A3A5F" w14:textId="77777777" w:rsidR="00A71582" w:rsidRPr="00A71582" w:rsidRDefault="00A71582" w:rsidP="00A71582">
      <w:pPr>
        <w:spacing w:after="0"/>
        <w:ind w:left="357" w:right="340"/>
        <w:jc w:val="both"/>
        <w:rPr>
          <w:rFonts w:ascii="Times New Roman" w:hAnsi="Times New Roman" w:cs="Times New Roman"/>
          <w:sz w:val="20"/>
          <w:szCs w:val="20"/>
        </w:rPr>
      </w:pPr>
      <w:r w:rsidRPr="00A71582">
        <w:rPr>
          <w:rFonts w:ascii="Times New Roman" w:hAnsi="Times New Roman" w:cs="Times New Roman"/>
          <w:sz w:val="20"/>
          <w:szCs w:val="20"/>
        </w:rPr>
        <w:t xml:space="preserve">Województwo Kujawsko-Pomorskie – Urząd Marszałkowski Województwa </w:t>
      </w:r>
    </w:p>
    <w:p w14:paraId="3FDE358A" w14:textId="77777777" w:rsidR="00A71582" w:rsidRDefault="00A71582" w:rsidP="00A71582">
      <w:pPr>
        <w:spacing w:after="0"/>
        <w:ind w:left="357" w:right="340"/>
        <w:jc w:val="both"/>
        <w:rPr>
          <w:rFonts w:ascii="Times New Roman" w:hAnsi="Times New Roman" w:cs="Times New Roman"/>
          <w:sz w:val="20"/>
          <w:szCs w:val="20"/>
        </w:rPr>
      </w:pPr>
      <w:r w:rsidRPr="00A71582">
        <w:rPr>
          <w:rFonts w:ascii="Times New Roman" w:hAnsi="Times New Roman" w:cs="Times New Roman"/>
          <w:sz w:val="20"/>
          <w:szCs w:val="20"/>
        </w:rPr>
        <w:t>Kujawsko-Pomorskiego w Toruniu</w:t>
      </w:r>
    </w:p>
    <w:p w14:paraId="4AB8BF9B" w14:textId="77777777" w:rsidR="00091FF4" w:rsidRPr="00A71582" w:rsidRDefault="00091FF4" w:rsidP="00A71582">
      <w:pPr>
        <w:spacing w:after="0"/>
        <w:ind w:left="357" w:right="340"/>
        <w:jc w:val="both"/>
        <w:rPr>
          <w:rFonts w:ascii="Times New Roman" w:hAnsi="Times New Roman" w:cs="Times New Roman"/>
          <w:sz w:val="20"/>
          <w:szCs w:val="20"/>
        </w:rPr>
      </w:pPr>
      <w:r w:rsidRPr="00091FF4">
        <w:rPr>
          <w:rFonts w:ascii="Times New Roman" w:hAnsi="Times New Roman" w:cs="Times New Roman"/>
          <w:sz w:val="20"/>
          <w:szCs w:val="20"/>
        </w:rPr>
        <w:t>NIP: 956-19-45-671, REGON: 871121290</w:t>
      </w:r>
    </w:p>
    <w:p w14:paraId="2C9B7A4C" w14:textId="77777777" w:rsidR="00A71582" w:rsidRPr="00A71582" w:rsidRDefault="00A71582" w:rsidP="00A71582">
      <w:pPr>
        <w:spacing w:after="0"/>
        <w:ind w:left="357" w:right="340"/>
        <w:jc w:val="both"/>
        <w:rPr>
          <w:rFonts w:ascii="Times New Roman" w:hAnsi="Times New Roman" w:cs="Times New Roman"/>
          <w:sz w:val="20"/>
          <w:szCs w:val="20"/>
        </w:rPr>
      </w:pPr>
      <w:r w:rsidRPr="00A71582">
        <w:rPr>
          <w:rFonts w:ascii="Times New Roman" w:hAnsi="Times New Roman" w:cs="Times New Roman"/>
          <w:sz w:val="20"/>
          <w:szCs w:val="20"/>
        </w:rPr>
        <w:t>Plac Teatralny 2, 87-100 Toruń, reprezentowany przez:</w:t>
      </w:r>
    </w:p>
    <w:p w14:paraId="63AF790B" w14:textId="77777777" w:rsidR="00A71582" w:rsidRPr="00A71582" w:rsidRDefault="00A71582" w:rsidP="00A71582">
      <w:pPr>
        <w:spacing w:after="120"/>
        <w:ind w:left="357" w:right="340"/>
        <w:jc w:val="both"/>
        <w:rPr>
          <w:rFonts w:ascii="Times New Roman" w:hAnsi="Times New Roman" w:cs="Times New Roman"/>
          <w:sz w:val="20"/>
          <w:szCs w:val="20"/>
        </w:rPr>
      </w:pPr>
      <w:r w:rsidRPr="00A71582">
        <w:rPr>
          <w:rFonts w:ascii="Times New Roman" w:hAnsi="Times New Roman" w:cs="Times New Roman"/>
          <w:sz w:val="20"/>
          <w:szCs w:val="20"/>
        </w:rPr>
        <w:t>Marszałka Województwa Kujawsko-Pomorskiego – Piotra Całbeckiego</w:t>
      </w:r>
    </w:p>
    <w:p w14:paraId="5DC3871E" w14:textId="77777777" w:rsidR="00FC240E" w:rsidRPr="00FC240E" w:rsidRDefault="00A71582" w:rsidP="00FC240E">
      <w:pPr>
        <w:pStyle w:val="Akapitzlist"/>
        <w:numPr>
          <w:ilvl w:val="0"/>
          <w:numId w:val="2"/>
        </w:numPr>
        <w:spacing w:before="120"/>
        <w:ind w:left="357" w:hanging="357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Urząd </w:t>
      </w:r>
      <w:r w:rsidR="00FC240E" w:rsidRPr="00FC240E">
        <w:rPr>
          <w:rFonts w:ascii="Times New Roman" w:hAnsi="Times New Roman" w:cs="Times New Roman"/>
          <w:sz w:val="20"/>
          <w:szCs w:val="20"/>
        </w:rPr>
        <w:t>działa przez przedstawiciel</w:t>
      </w:r>
      <w:r>
        <w:rPr>
          <w:rFonts w:ascii="Times New Roman" w:hAnsi="Times New Roman" w:cs="Times New Roman"/>
          <w:sz w:val="20"/>
          <w:szCs w:val="20"/>
        </w:rPr>
        <w:t>i</w:t>
      </w:r>
      <w:r w:rsidR="00FC240E" w:rsidRPr="00FC240E">
        <w:rPr>
          <w:rFonts w:ascii="Times New Roman" w:hAnsi="Times New Roman" w:cs="Times New Roman"/>
          <w:sz w:val="20"/>
          <w:szCs w:val="20"/>
        </w:rPr>
        <w:t xml:space="preserve"> administratora danych osobowych</w:t>
      </w:r>
      <w:r>
        <w:rPr>
          <w:rFonts w:ascii="Times New Roman" w:hAnsi="Times New Roman" w:cs="Times New Roman"/>
          <w:sz w:val="20"/>
          <w:szCs w:val="20"/>
        </w:rPr>
        <w:t>, zgodnie ze strukturą organizacyjną</w:t>
      </w:r>
      <w:r w:rsidR="00FC240E" w:rsidRPr="00FC240E">
        <w:rPr>
          <w:rFonts w:ascii="Times New Roman" w:hAnsi="Times New Roman" w:cs="Times New Roman"/>
          <w:sz w:val="20"/>
          <w:szCs w:val="20"/>
        </w:rPr>
        <w:t>;</w:t>
      </w:r>
    </w:p>
    <w:p w14:paraId="312367DC" w14:textId="77777777" w:rsidR="0054171D" w:rsidRPr="00FC240E" w:rsidRDefault="0054171D" w:rsidP="0054171D">
      <w:pPr>
        <w:pStyle w:val="Akapitzlist"/>
        <w:numPr>
          <w:ilvl w:val="0"/>
          <w:numId w:val="2"/>
        </w:numPr>
        <w:spacing w:before="120"/>
        <w:ind w:left="357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FC240E">
        <w:rPr>
          <w:rFonts w:ascii="Times New Roman" w:hAnsi="Times New Roman" w:cs="Times New Roman"/>
          <w:sz w:val="20"/>
          <w:szCs w:val="20"/>
        </w:rPr>
        <w:t>W sprawach dotyczących przetwarzania danych osobowych proszę kontaktować się z inspektorem ochrony danych –</w:t>
      </w:r>
      <w:r w:rsidR="00A71582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="00A71582" w:rsidRPr="006B1A69">
          <w:rPr>
            <w:rStyle w:val="Hipercze"/>
            <w:rFonts w:ascii="Times New Roman" w:hAnsi="Times New Roman" w:cs="Times New Roman"/>
            <w:color w:val="auto"/>
            <w:sz w:val="20"/>
            <w:szCs w:val="20"/>
            <w:u w:val="none"/>
          </w:rPr>
          <w:t>iod@kujawsko-pomorskie.pl</w:t>
        </w:r>
      </w:hyperlink>
      <w:r w:rsidRPr="006B1A69">
        <w:rPr>
          <w:rFonts w:ascii="Times New Roman" w:hAnsi="Times New Roman" w:cs="Times New Roman"/>
          <w:sz w:val="20"/>
          <w:szCs w:val="20"/>
        </w:rPr>
        <w:t>;</w:t>
      </w:r>
    </w:p>
    <w:p w14:paraId="36543438" w14:textId="77777777" w:rsidR="00E10B1E" w:rsidRDefault="0054171D" w:rsidP="00A71582">
      <w:pPr>
        <w:pStyle w:val="Akapitzlist"/>
        <w:numPr>
          <w:ilvl w:val="0"/>
          <w:numId w:val="2"/>
        </w:numPr>
        <w:spacing w:before="120" w:after="240"/>
        <w:ind w:left="357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FC240E">
        <w:rPr>
          <w:rFonts w:ascii="Times New Roman" w:hAnsi="Times New Roman" w:cs="Times New Roman"/>
          <w:sz w:val="20"/>
          <w:szCs w:val="20"/>
        </w:rPr>
        <w:t>Dane osobowe będą przetwarzane w celu</w:t>
      </w:r>
      <w:r w:rsidR="00E10B1E" w:rsidRPr="00FC240E">
        <w:rPr>
          <w:rFonts w:ascii="Times New Roman" w:hAnsi="Times New Roman" w:cs="Times New Roman"/>
          <w:sz w:val="20"/>
          <w:szCs w:val="20"/>
        </w:rPr>
        <w:t>:</w:t>
      </w:r>
    </w:p>
    <w:p w14:paraId="57642541" w14:textId="77777777" w:rsidR="00A4518A" w:rsidRPr="001A63C0" w:rsidRDefault="00A4518A" w:rsidP="00A4518A">
      <w:pPr>
        <w:pStyle w:val="Akapitzlist"/>
        <w:numPr>
          <w:ilvl w:val="0"/>
          <w:numId w:val="5"/>
        </w:numPr>
        <w:spacing w:after="0"/>
        <w:ind w:left="567" w:hanging="283"/>
        <w:rPr>
          <w:rFonts w:ascii="Times New Roman" w:hAnsi="Times New Roman" w:cs="Times New Roman"/>
          <w:sz w:val="20"/>
          <w:szCs w:val="20"/>
        </w:rPr>
      </w:pPr>
      <w:r w:rsidRPr="001A63C0">
        <w:rPr>
          <w:rFonts w:ascii="Times New Roman" w:hAnsi="Times New Roman" w:cs="Times New Roman"/>
          <w:sz w:val="20"/>
          <w:szCs w:val="20"/>
        </w:rPr>
        <w:t>złożenia wniosku o dotację na prace konserwatorskie, restauratorskie i roboty budowlane przy zabytkach w województwie kujawsko-pomorskim oraz otrzymania tej dotacji;</w:t>
      </w:r>
    </w:p>
    <w:p w14:paraId="37F61172" w14:textId="5D71B817" w:rsidR="00A4518A" w:rsidRPr="001A63C0" w:rsidRDefault="00A4518A" w:rsidP="00A4518A">
      <w:pPr>
        <w:pStyle w:val="Akapitzlist"/>
        <w:numPr>
          <w:ilvl w:val="0"/>
          <w:numId w:val="5"/>
        </w:numPr>
        <w:spacing w:after="0"/>
        <w:ind w:left="567" w:hanging="283"/>
        <w:rPr>
          <w:rFonts w:ascii="Times New Roman" w:hAnsi="Times New Roman" w:cs="Times New Roman"/>
        </w:rPr>
      </w:pPr>
      <w:r w:rsidRPr="006D19C4">
        <w:rPr>
          <w:rFonts w:ascii="Times New Roman" w:hAnsi="Times New Roman" w:cs="Times New Roman"/>
          <w:sz w:val="20"/>
          <w:szCs w:val="20"/>
        </w:rPr>
        <w:t xml:space="preserve">działań informacyjno-promujących zadanie „Wsparcie opieki nad zabytkami </w:t>
      </w:r>
      <w:r w:rsidR="00212903">
        <w:rPr>
          <w:rFonts w:ascii="Times New Roman" w:hAnsi="Times New Roman" w:cs="Times New Roman"/>
          <w:sz w:val="20"/>
          <w:szCs w:val="20"/>
        </w:rPr>
        <w:t>w</w:t>
      </w:r>
      <w:r w:rsidRPr="006D19C4">
        <w:rPr>
          <w:rFonts w:ascii="Times New Roman" w:hAnsi="Times New Roman" w:cs="Times New Roman"/>
          <w:sz w:val="20"/>
          <w:szCs w:val="20"/>
        </w:rPr>
        <w:t xml:space="preserve">ojewództwie </w:t>
      </w:r>
      <w:r w:rsidR="00212903">
        <w:rPr>
          <w:rFonts w:ascii="Times New Roman" w:hAnsi="Times New Roman" w:cs="Times New Roman"/>
          <w:sz w:val="20"/>
          <w:szCs w:val="20"/>
        </w:rPr>
        <w:t>k</w:t>
      </w:r>
      <w:r w:rsidRPr="006D19C4">
        <w:rPr>
          <w:rFonts w:ascii="Times New Roman" w:hAnsi="Times New Roman" w:cs="Times New Roman"/>
          <w:sz w:val="20"/>
          <w:szCs w:val="20"/>
        </w:rPr>
        <w:t>ujawsko-</w:t>
      </w:r>
      <w:r w:rsidR="00212903">
        <w:rPr>
          <w:rFonts w:ascii="Times New Roman" w:hAnsi="Times New Roman" w:cs="Times New Roman"/>
          <w:sz w:val="20"/>
          <w:szCs w:val="20"/>
        </w:rPr>
        <w:t>p</w:t>
      </w:r>
      <w:r w:rsidRPr="006D19C4">
        <w:rPr>
          <w:rFonts w:ascii="Times New Roman" w:hAnsi="Times New Roman" w:cs="Times New Roman"/>
          <w:sz w:val="20"/>
          <w:szCs w:val="20"/>
        </w:rPr>
        <w:t>omorski</w:t>
      </w:r>
      <w:r w:rsidR="00332892">
        <w:rPr>
          <w:rFonts w:ascii="Times New Roman" w:hAnsi="Times New Roman" w:cs="Times New Roman"/>
          <w:sz w:val="20"/>
          <w:szCs w:val="20"/>
        </w:rPr>
        <w:t>ego</w:t>
      </w:r>
      <w:r w:rsidRPr="006D19C4">
        <w:rPr>
          <w:rFonts w:ascii="Times New Roman" w:hAnsi="Times New Roman" w:cs="Times New Roman"/>
          <w:sz w:val="20"/>
          <w:szCs w:val="20"/>
        </w:rPr>
        <w:t xml:space="preserve"> w</w:t>
      </w:r>
      <w:r>
        <w:rPr>
          <w:rFonts w:ascii="Times New Roman" w:hAnsi="Times New Roman" w:cs="Times New Roman"/>
          <w:sz w:val="20"/>
          <w:szCs w:val="20"/>
        </w:rPr>
        <w:t xml:space="preserve"> 202</w:t>
      </w:r>
      <w:r w:rsidR="00786FCB">
        <w:rPr>
          <w:rFonts w:ascii="Times New Roman" w:hAnsi="Times New Roman" w:cs="Times New Roman"/>
          <w:sz w:val="20"/>
          <w:szCs w:val="20"/>
        </w:rPr>
        <w:t>6</w:t>
      </w:r>
      <w:r w:rsidRPr="006D19C4">
        <w:rPr>
          <w:rFonts w:ascii="Times New Roman" w:hAnsi="Times New Roman" w:cs="Times New Roman"/>
          <w:sz w:val="20"/>
          <w:szCs w:val="20"/>
        </w:rPr>
        <w:t xml:space="preserve"> roku</w:t>
      </w:r>
      <w:r w:rsidRPr="00F92D38">
        <w:rPr>
          <w:rFonts w:ascii="Times New Roman" w:hAnsi="Times New Roman" w:cs="Times New Roman"/>
          <w:color w:val="000000" w:themeColor="text1"/>
          <w:sz w:val="20"/>
          <w:szCs w:val="20"/>
        </w:rPr>
        <w:t>”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ramach</w:t>
      </w:r>
      <w:r w:rsidR="006B1A6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B1A69" w:rsidRPr="006B1A69">
        <w:rPr>
          <w:rFonts w:ascii="Times New Roman" w:hAnsi="Times New Roman" w:cs="Times New Roman"/>
          <w:color w:val="000000" w:themeColor="text1"/>
          <w:sz w:val="20"/>
          <w:szCs w:val="20"/>
        </w:rPr>
        <w:t>Funduszy Europejskich dla Kujaw i Pomorza 2021-2027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6080C4A" w14:textId="77777777" w:rsidR="00A4518A" w:rsidRPr="001A63C0" w:rsidRDefault="00A4518A" w:rsidP="00A4518A">
      <w:pPr>
        <w:pStyle w:val="Akapitzlist"/>
        <w:numPr>
          <w:ilvl w:val="0"/>
          <w:numId w:val="5"/>
        </w:numPr>
        <w:spacing w:after="0"/>
        <w:ind w:left="567" w:hanging="283"/>
        <w:rPr>
          <w:rFonts w:ascii="Times New Roman" w:hAnsi="Times New Roman" w:cs="Times New Roman"/>
          <w:sz w:val="20"/>
          <w:szCs w:val="20"/>
        </w:rPr>
      </w:pPr>
      <w:r w:rsidRPr="001A63C0">
        <w:rPr>
          <w:rFonts w:ascii="Times New Roman" w:hAnsi="Times New Roman" w:cs="Times New Roman"/>
          <w:sz w:val="20"/>
          <w:szCs w:val="20"/>
        </w:rPr>
        <w:t>realizacji projektu, przez cały okres jego trwałości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DCC76D5" w14:textId="77777777" w:rsidR="0054171D" w:rsidRDefault="00FC240E" w:rsidP="00545701">
      <w:pPr>
        <w:pStyle w:val="Akapitzlist"/>
        <w:numPr>
          <w:ilvl w:val="0"/>
          <w:numId w:val="2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Pani/Pana dane osobowe będą lub mogą być przekazywane wyłącznie do podmiotów uprawnionych na podstawie przepisów prawa, porozumienia o współadministrowaniu lub umowy powierzenia przetwarzania danych osobowych</w:t>
      </w:r>
      <w:r w:rsidR="0016171A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F79E47" w14:textId="77777777" w:rsidR="0054171D" w:rsidRDefault="007160AD" w:rsidP="00545701">
      <w:pPr>
        <w:pStyle w:val="Akapitzlist"/>
        <w:numPr>
          <w:ilvl w:val="0"/>
          <w:numId w:val="2"/>
        </w:numPr>
        <w:spacing w:before="60" w:after="0"/>
        <w:ind w:left="35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160AD">
        <w:rPr>
          <w:rFonts w:ascii="Times New Roman" w:hAnsi="Times New Roman" w:cs="Times New Roman"/>
          <w:sz w:val="20"/>
          <w:szCs w:val="20"/>
        </w:rPr>
        <w:t xml:space="preserve">Podawane dane będą przechowywane w </w:t>
      </w:r>
      <w:r w:rsidR="00A71582">
        <w:rPr>
          <w:rFonts w:ascii="Times New Roman" w:hAnsi="Times New Roman" w:cs="Times New Roman"/>
          <w:sz w:val="20"/>
          <w:szCs w:val="20"/>
        </w:rPr>
        <w:t>Urzędzie</w:t>
      </w:r>
      <w:r w:rsidRPr="007160AD">
        <w:rPr>
          <w:rFonts w:ascii="Times New Roman" w:hAnsi="Times New Roman" w:cs="Times New Roman"/>
          <w:sz w:val="20"/>
          <w:szCs w:val="20"/>
        </w:rPr>
        <w:t xml:space="preserve"> przez okres ustalony na podstawie rozporządzenia Prezesa Rady Ministrów z dnia 18 stycznia 2011 r. w sprawie instrukcji kancelaryjnej, jednolitych rzeczowych wykazów akt oraz instrukcji w sprawie organizacji i zakresu działania archiwów zakładowych</w:t>
      </w:r>
      <w:r>
        <w:rPr>
          <w:rFonts w:ascii="Times New Roman" w:hAnsi="Times New Roman" w:cs="Times New Roman"/>
          <w:sz w:val="20"/>
          <w:szCs w:val="20"/>
        </w:rPr>
        <w:t xml:space="preserve"> (Dz. U. Nr 14, poz. 67 z późn. zm.)</w:t>
      </w:r>
      <w:r w:rsidR="0016171A">
        <w:rPr>
          <w:rFonts w:ascii="Times New Roman" w:hAnsi="Times New Roman" w:cs="Times New Roman"/>
          <w:sz w:val="20"/>
          <w:szCs w:val="20"/>
        </w:rPr>
        <w:t>;</w:t>
      </w:r>
    </w:p>
    <w:p w14:paraId="117FB58E" w14:textId="77777777" w:rsidR="0016171A" w:rsidRDefault="007160AD" w:rsidP="00545701">
      <w:pPr>
        <w:pStyle w:val="Akapitzlist"/>
        <w:numPr>
          <w:ilvl w:val="0"/>
          <w:numId w:val="2"/>
        </w:numPr>
        <w:spacing w:before="60" w:after="0"/>
        <w:ind w:left="35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Posiada Pani/Pan prawo dostępu do treści swoich danych oraz do ich sprostowania, usunięcia, a także do ograniczenia przetwarzania, jak również do wniesienia sprzeciwu wobec przetwarzania lub przenoszenia tych danych</w:t>
      </w:r>
      <w:r w:rsidR="0016171A">
        <w:rPr>
          <w:rFonts w:ascii="Times New Roman" w:hAnsi="Times New Roman" w:cs="Times New Roman"/>
          <w:sz w:val="20"/>
          <w:szCs w:val="20"/>
        </w:rPr>
        <w:t>;</w:t>
      </w:r>
    </w:p>
    <w:p w14:paraId="6B64BF0E" w14:textId="77777777" w:rsidR="007160AD" w:rsidRDefault="0016171A" w:rsidP="00545701">
      <w:pPr>
        <w:pStyle w:val="Akapitzlist"/>
        <w:numPr>
          <w:ilvl w:val="0"/>
          <w:numId w:val="2"/>
        </w:numPr>
        <w:spacing w:before="60" w:after="0"/>
        <w:ind w:left="35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Posiada Pani/Pan prawo do złożenia skargi do Prezesa Urzędu Ochrony Danych Osobowych;</w:t>
      </w:r>
    </w:p>
    <w:p w14:paraId="13027E50" w14:textId="77777777" w:rsidR="0016171A" w:rsidRDefault="0016171A" w:rsidP="00545701">
      <w:pPr>
        <w:pStyle w:val="Akapitzlist"/>
        <w:numPr>
          <w:ilvl w:val="0"/>
          <w:numId w:val="2"/>
        </w:numPr>
        <w:spacing w:before="60" w:after="0"/>
        <w:ind w:left="35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Posiada Pani/Pan prawo do cofnięcia zgody na przetwarzanie danych osobowych, jeśli taka zgoda była konieczna do rozpoczęcia czynności przetwarzania, jednakże po zawarciu umowy dane osobowe zostaną usunięte z uwzględnieniem upływu okresu, o którym mowa w pkt 6 niniejszej informacji;</w:t>
      </w:r>
    </w:p>
    <w:p w14:paraId="61B49136" w14:textId="77777777" w:rsidR="0016171A" w:rsidRDefault="0016171A" w:rsidP="00545701">
      <w:pPr>
        <w:pStyle w:val="Akapitzlist"/>
        <w:numPr>
          <w:ilvl w:val="0"/>
          <w:numId w:val="2"/>
        </w:numPr>
        <w:spacing w:before="60" w:after="0"/>
        <w:ind w:left="35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Podanie danych osobowych jest dobrowolne – w przypadku ich niepodania zobowiązanie </w:t>
      </w:r>
      <w:r w:rsidR="00A71582">
        <w:rPr>
          <w:rFonts w:ascii="Times New Roman" w:hAnsi="Times New Roman" w:cs="Times New Roman"/>
          <w:sz w:val="20"/>
          <w:szCs w:val="20"/>
        </w:rPr>
        <w:t>Urzędu</w:t>
      </w:r>
      <w:r>
        <w:rPr>
          <w:rFonts w:ascii="Times New Roman" w:hAnsi="Times New Roman" w:cs="Times New Roman"/>
          <w:sz w:val="20"/>
          <w:szCs w:val="20"/>
        </w:rPr>
        <w:t xml:space="preserve"> wobec Pani/Pana nie zostanie zrealizowane; </w:t>
      </w:r>
    </w:p>
    <w:p w14:paraId="6733AFC3" w14:textId="77777777" w:rsidR="0016171A" w:rsidRDefault="0016171A" w:rsidP="00545701">
      <w:pPr>
        <w:pStyle w:val="Akapitzlist"/>
        <w:numPr>
          <w:ilvl w:val="0"/>
          <w:numId w:val="2"/>
        </w:numPr>
        <w:spacing w:before="60" w:after="0"/>
        <w:ind w:left="35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Pani/Pana dane osobowe nie podlegają zautomatyzowanemu podejmowaniu decyzji.</w:t>
      </w:r>
    </w:p>
    <w:p w14:paraId="44EAC24D" w14:textId="77777777" w:rsidR="0016171A" w:rsidRPr="007160AD" w:rsidRDefault="00A71582" w:rsidP="00545701">
      <w:pPr>
        <w:pStyle w:val="Akapitzlist"/>
        <w:numPr>
          <w:ilvl w:val="0"/>
          <w:numId w:val="2"/>
        </w:numPr>
        <w:spacing w:before="60" w:after="0"/>
        <w:ind w:left="35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Urząd</w:t>
      </w:r>
      <w:r w:rsidR="0016171A">
        <w:rPr>
          <w:rFonts w:ascii="Times New Roman" w:hAnsi="Times New Roman" w:cs="Times New Roman"/>
          <w:sz w:val="20"/>
          <w:szCs w:val="20"/>
        </w:rPr>
        <w:t xml:space="preserve"> nie zamierza</w:t>
      </w:r>
      <w:r w:rsidR="0016171A" w:rsidRPr="0016171A">
        <w:rPr>
          <w:rFonts w:ascii="Times New Roman" w:hAnsi="Times New Roman" w:cs="Times New Roman"/>
          <w:sz w:val="20"/>
          <w:szCs w:val="20"/>
        </w:rPr>
        <w:t xml:space="preserve"> przekaz</w:t>
      </w:r>
      <w:r w:rsidR="0016171A">
        <w:rPr>
          <w:rFonts w:ascii="Times New Roman" w:hAnsi="Times New Roman" w:cs="Times New Roman"/>
          <w:sz w:val="20"/>
          <w:szCs w:val="20"/>
        </w:rPr>
        <w:t>ywania Pani/Pana</w:t>
      </w:r>
      <w:r w:rsidR="0016171A" w:rsidRPr="0016171A">
        <w:rPr>
          <w:rFonts w:ascii="Times New Roman" w:hAnsi="Times New Roman" w:cs="Times New Roman"/>
          <w:sz w:val="20"/>
          <w:szCs w:val="20"/>
        </w:rPr>
        <w:t xml:space="preserve"> danych osobowych do państwa trzeciego lub organizacji międzynarodowej</w:t>
      </w:r>
      <w:r w:rsidR="0016171A">
        <w:rPr>
          <w:rFonts w:ascii="Times New Roman" w:hAnsi="Times New Roman" w:cs="Times New Roman"/>
          <w:sz w:val="20"/>
          <w:szCs w:val="20"/>
        </w:rPr>
        <w:t>.</w:t>
      </w:r>
    </w:p>
    <w:p w14:paraId="7D2CE47A" w14:textId="77777777" w:rsidR="00560DD5" w:rsidRPr="00545701" w:rsidRDefault="0016171A" w:rsidP="00545701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545701">
        <w:rPr>
          <w:rFonts w:ascii="Times New Roman" w:hAnsi="Times New Roman" w:cs="Times New Roman"/>
          <w:sz w:val="20"/>
          <w:szCs w:val="20"/>
        </w:rPr>
        <w:t xml:space="preserve">Niniejszą informację przygotowano w dwóch egzemplarzach, jednym dla </w:t>
      </w:r>
      <w:r w:rsidR="00A71582">
        <w:rPr>
          <w:rFonts w:ascii="Times New Roman" w:hAnsi="Times New Roman" w:cs="Times New Roman"/>
          <w:sz w:val="20"/>
          <w:szCs w:val="20"/>
        </w:rPr>
        <w:t>Urzędu</w:t>
      </w:r>
      <w:r w:rsidRPr="00545701">
        <w:rPr>
          <w:rFonts w:ascii="Times New Roman" w:hAnsi="Times New Roman" w:cs="Times New Roman"/>
          <w:sz w:val="20"/>
          <w:szCs w:val="20"/>
        </w:rPr>
        <w:t xml:space="preserve">, drugim dla osoby, której dane dotyczą. </w:t>
      </w:r>
    </w:p>
    <w:p w14:paraId="3E461ABA" w14:textId="77777777" w:rsidR="00506FC7" w:rsidRDefault="00545701" w:rsidP="00506FC7">
      <w:pPr>
        <w:rPr>
          <w:rFonts w:ascii="Times New Roman" w:hAnsi="Times New Roman" w:cs="Times New Roman"/>
          <w:sz w:val="20"/>
          <w:szCs w:val="20"/>
        </w:rPr>
      </w:pPr>
      <w:r w:rsidRPr="00545701">
        <w:rPr>
          <w:rFonts w:ascii="Times New Roman" w:hAnsi="Times New Roman" w:cs="Times New Roman"/>
          <w:sz w:val="20"/>
          <w:szCs w:val="20"/>
        </w:rPr>
        <w:t>Potwierdzam zapoznanie się z powyższą informacją:</w:t>
      </w:r>
    </w:p>
    <w:p w14:paraId="227C1588" w14:textId="77777777" w:rsidR="00A4518A" w:rsidRDefault="00A4518A" w:rsidP="00506FC7">
      <w:pPr>
        <w:rPr>
          <w:rFonts w:ascii="Times New Roman" w:hAnsi="Times New Roman" w:cs="Times New Roman"/>
          <w:sz w:val="20"/>
          <w:szCs w:val="20"/>
        </w:rPr>
      </w:pPr>
    </w:p>
    <w:p w14:paraId="0D52D295" w14:textId="77777777" w:rsidR="00A4518A" w:rsidRDefault="00A4518A" w:rsidP="00506FC7">
      <w:pPr>
        <w:rPr>
          <w:rFonts w:ascii="Times New Roman" w:hAnsi="Times New Roman" w:cs="Times New Roman"/>
          <w:sz w:val="20"/>
          <w:szCs w:val="20"/>
        </w:rPr>
      </w:pPr>
    </w:p>
    <w:p w14:paraId="3D655F3E" w14:textId="77777777" w:rsidR="00545701" w:rsidRDefault="00545701" w:rsidP="00506FC7">
      <w:pPr>
        <w:rPr>
          <w:rFonts w:ascii="Times New Roman" w:hAnsi="Times New Roman" w:cs="Times New Roman"/>
          <w:sz w:val="20"/>
          <w:szCs w:val="20"/>
        </w:rPr>
      </w:pPr>
      <w:r w:rsidRPr="00545701">
        <w:rPr>
          <w:rFonts w:ascii="Times New Roman" w:hAnsi="Times New Roman" w:cs="Times New Roman"/>
          <w:sz w:val="20"/>
          <w:szCs w:val="20"/>
        </w:rPr>
        <w:t>Toruń, . . . . . . . . . . . . . . . . . . . . . . . . . . . . . r.</w:t>
      </w:r>
      <w:r w:rsidRPr="00545701">
        <w:rPr>
          <w:rFonts w:ascii="Times New Roman" w:hAnsi="Times New Roman" w:cs="Times New Roman"/>
          <w:sz w:val="20"/>
          <w:szCs w:val="20"/>
        </w:rPr>
        <w:tab/>
      </w:r>
      <w:r w:rsidRPr="00545701">
        <w:rPr>
          <w:rFonts w:ascii="Times New Roman" w:hAnsi="Times New Roman" w:cs="Times New Roman"/>
          <w:sz w:val="20"/>
          <w:szCs w:val="20"/>
        </w:rPr>
        <w:tab/>
      </w:r>
      <w:r w:rsidRPr="00545701">
        <w:rPr>
          <w:rFonts w:ascii="Times New Roman" w:hAnsi="Times New Roman" w:cs="Times New Roman"/>
          <w:sz w:val="20"/>
          <w:szCs w:val="20"/>
        </w:rPr>
        <w:tab/>
        <w:t>. . . . . . . . . . . . . . . . . . . . . . . . . . . . . . .</w:t>
      </w:r>
    </w:p>
    <w:p w14:paraId="7503A171" w14:textId="77777777" w:rsidR="00545701" w:rsidRPr="00545701" w:rsidRDefault="00545701" w:rsidP="00545701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545701">
        <w:rPr>
          <w:rFonts w:ascii="Times New Roman" w:hAnsi="Times New Roman" w:cs="Times New Roman"/>
          <w:sz w:val="18"/>
          <w:szCs w:val="18"/>
        </w:rPr>
        <w:t>(podpis osoby, której dane dotyczą)</w:t>
      </w:r>
    </w:p>
    <w:sectPr w:rsidR="00545701" w:rsidRPr="00545701" w:rsidSect="0054570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8465C"/>
    <w:multiLevelType w:val="hybridMultilevel"/>
    <w:tmpl w:val="FD88F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65D1C"/>
    <w:multiLevelType w:val="hybridMultilevel"/>
    <w:tmpl w:val="9BAA3C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99449C"/>
    <w:multiLevelType w:val="hybridMultilevel"/>
    <w:tmpl w:val="B2445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C5BF3"/>
    <w:multiLevelType w:val="hybridMultilevel"/>
    <w:tmpl w:val="5EEE67A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F31DF0"/>
    <w:multiLevelType w:val="hybridMultilevel"/>
    <w:tmpl w:val="D53CD9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7902502">
    <w:abstractNumId w:val="4"/>
  </w:num>
  <w:num w:numId="2" w16cid:durableId="735082795">
    <w:abstractNumId w:val="1"/>
  </w:num>
  <w:num w:numId="3" w16cid:durableId="758916055">
    <w:abstractNumId w:val="2"/>
  </w:num>
  <w:num w:numId="4" w16cid:durableId="315457258">
    <w:abstractNumId w:val="0"/>
  </w:num>
  <w:num w:numId="5" w16cid:durableId="869877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DD5"/>
    <w:rsid w:val="00046C7C"/>
    <w:rsid w:val="00091FF4"/>
    <w:rsid w:val="0012086C"/>
    <w:rsid w:val="0016171A"/>
    <w:rsid w:val="001E5F00"/>
    <w:rsid w:val="001E6571"/>
    <w:rsid w:val="00212903"/>
    <w:rsid w:val="002A1C9C"/>
    <w:rsid w:val="002C7E11"/>
    <w:rsid w:val="002D669D"/>
    <w:rsid w:val="00332892"/>
    <w:rsid w:val="00386DB8"/>
    <w:rsid w:val="003D3D3C"/>
    <w:rsid w:val="003E367A"/>
    <w:rsid w:val="003F1703"/>
    <w:rsid w:val="00457316"/>
    <w:rsid w:val="00506FC7"/>
    <w:rsid w:val="00521074"/>
    <w:rsid w:val="0054171D"/>
    <w:rsid w:val="00545701"/>
    <w:rsid w:val="00560DD5"/>
    <w:rsid w:val="005D23CB"/>
    <w:rsid w:val="005D36AA"/>
    <w:rsid w:val="006345FD"/>
    <w:rsid w:val="006B1A69"/>
    <w:rsid w:val="007160AD"/>
    <w:rsid w:val="007847E8"/>
    <w:rsid w:val="00786FCB"/>
    <w:rsid w:val="00792C32"/>
    <w:rsid w:val="007E5AB6"/>
    <w:rsid w:val="00836065"/>
    <w:rsid w:val="008A04DF"/>
    <w:rsid w:val="008D66A7"/>
    <w:rsid w:val="00911289"/>
    <w:rsid w:val="0093547C"/>
    <w:rsid w:val="009A4A6C"/>
    <w:rsid w:val="00A4518A"/>
    <w:rsid w:val="00A62CEF"/>
    <w:rsid w:val="00A71582"/>
    <w:rsid w:val="00AF745E"/>
    <w:rsid w:val="00BA376D"/>
    <w:rsid w:val="00E10B1E"/>
    <w:rsid w:val="00E460C1"/>
    <w:rsid w:val="00EE11E1"/>
    <w:rsid w:val="00FC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40D874"/>
  <w15:docId w15:val="{F1179C83-572D-4DEA-AB93-16D2A7D3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C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0DD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4171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171D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39"/>
    <w:rsid w:val="00E10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20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jawsko-pomor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Narolewski</dc:creator>
  <cp:keywords/>
  <dc:description/>
  <cp:lastModifiedBy>Krzysztof Jeliński</cp:lastModifiedBy>
  <cp:revision>23</cp:revision>
  <cp:lastPrinted>2018-05-08T11:10:00Z</cp:lastPrinted>
  <dcterms:created xsi:type="dcterms:W3CDTF">2018-05-08T10:03:00Z</dcterms:created>
  <dcterms:modified xsi:type="dcterms:W3CDTF">2026-08-13T08:50:00Z</dcterms:modified>
</cp:coreProperties>
</file>